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7C" w:rsidRPr="00960C7C" w:rsidRDefault="00960C7C" w:rsidP="00960C7C">
      <w:pPr>
        <w:pStyle w:val="berschrift1"/>
        <w:spacing w:line="360" w:lineRule="auto"/>
        <w:rPr>
          <w:rFonts w:ascii="Verdana" w:hAnsi="Verdana"/>
          <w:sz w:val="24"/>
          <w:szCs w:val="24"/>
        </w:rPr>
      </w:pPr>
      <w:r w:rsidRPr="00960C7C">
        <w:rPr>
          <w:rFonts w:ascii="Verdana" w:hAnsi="Verdana"/>
          <w:sz w:val="24"/>
          <w:szCs w:val="24"/>
        </w:rPr>
        <w:t xml:space="preserve">REISEBERICHT Spur 8 – </w:t>
      </w:r>
      <w:proofErr w:type="spellStart"/>
      <w:r w:rsidRPr="00960C7C">
        <w:rPr>
          <w:rFonts w:ascii="Verdana" w:hAnsi="Verdana"/>
          <w:sz w:val="24"/>
          <w:szCs w:val="24"/>
        </w:rPr>
        <w:t>BetrACHTungen</w:t>
      </w:r>
      <w:proofErr w:type="spellEnd"/>
      <w:r w:rsidRPr="00960C7C">
        <w:rPr>
          <w:rFonts w:ascii="Verdana" w:hAnsi="Verdana"/>
          <w:sz w:val="24"/>
          <w:szCs w:val="24"/>
        </w:rPr>
        <w:t xml:space="preserve"> einer </w:t>
      </w:r>
      <w:r w:rsidRPr="00960C7C">
        <w:rPr>
          <w:rFonts w:ascii="Verdana" w:hAnsi="Verdana"/>
          <w:sz w:val="24"/>
          <w:szCs w:val="24"/>
        </w:rPr>
        <w:t>Reiseteilnehm</w:t>
      </w:r>
      <w:r w:rsidRPr="00960C7C">
        <w:rPr>
          <w:rFonts w:ascii="Verdana" w:hAnsi="Verdana"/>
          <w:sz w:val="24"/>
          <w:szCs w:val="24"/>
        </w:rPr>
        <w:t>e</w:t>
      </w:r>
      <w:r w:rsidRPr="00960C7C">
        <w:rPr>
          <w:rFonts w:ascii="Verdana" w:hAnsi="Verdana"/>
          <w:sz w:val="24"/>
          <w:szCs w:val="24"/>
        </w:rPr>
        <w:t xml:space="preserve">rin </w:t>
      </w:r>
    </w:p>
    <w:p w:rsidR="00960C7C" w:rsidRDefault="00960C7C" w:rsidP="00960C7C">
      <w:r>
        <w:t>Le</w:t>
      </w:r>
      <w:r>
        <w:t>tztes Jahr wurden wir reich be</w:t>
      </w:r>
      <w:r>
        <w:t>schenk</w:t>
      </w:r>
      <w:r>
        <w:t xml:space="preserve">t: erst durch den 2. Bibliolog </w:t>
      </w:r>
      <w:r>
        <w:t>mit</w:t>
      </w:r>
      <w:r>
        <w:t xml:space="preserve"> und von  Pfarrer Jörg Heimbach und dann durch sein Weihnachtsge</w:t>
      </w:r>
      <w:r>
        <w:t>schen</w:t>
      </w:r>
      <w:r>
        <w:t>k, das er uns E(Ä)</w:t>
      </w:r>
      <w:proofErr w:type="spellStart"/>
      <w:r>
        <w:t>ltern</w:t>
      </w:r>
      <w:proofErr w:type="spellEnd"/>
      <w:r>
        <w:t xml:space="preserve"> am Hei</w:t>
      </w:r>
      <w:r>
        <w:t>lig</w:t>
      </w:r>
      <w:r>
        <w:t xml:space="preserve"> Abend übe</w:t>
      </w:r>
      <w:r>
        <w:t>r</w:t>
      </w:r>
      <w:r>
        <w:t xml:space="preserve">reichte. Im Februar </w:t>
      </w:r>
      <w:r>
        <w:t>habe</w:t>
      </w:r>
      <w:r>
        <w:t xml:space="preserve"> ich mein „Weihnachtsgeschenk“ dann ausgepackt: Ich nehme am </w:t>
      </w:r>
      <w:r>
        <w:t>Sem</w:t>
      </w:r>
      <w:r>
        <w:t>i</w:t>
      </w:r>
      <w:r>
        <w:t>nar „Spur 8“ teil, das vom „Se</w:t>
      </w:r>
      <w:r>
        <w:t>minarle</w:t>
      </w:r>
      <w:r>
        <w:t xml:space="preserve">iter“ Pfarrer Hermann </w:t>
      </w:r>
      <w:bookmarkStart w:id="0" w:name="_GoBack"/>
      <w:bookmarkEnd w:id="0"/>
      <w:r>
        <w:t>Kotthaus als fas</w:t>
      </w:r>
      <w:r>
        <w:t>zini</w:t>
      </w:r>
      <w:r>
        <w:t>erende Reise ins Land des Glau</w:t>
      </w:r>
      <w:r>
        <w:t>bens a</w:t>
      </w:r>
      <w:r>
        <w:t xml:space="preserve">ngekündigt wurde. Er hat nicht zu viel versprochen! Es ist wie ein </w:t>
      </w:r>
      <w:r>
        <w:t>F</w:t>
      </w:r>
      <w:r>
        <w:t>rühling</w:t>
      </w:r>
      <w:r>
        <w:t>s</w:t>
      </w:r>
      <w:r>
        <w:t>erw</w:t>
      </w:r>
      <w:r>
        <w:t>a</w:t>
      </w:r>
      <w:r>
        <w:t>chen, ganz neue An</w:t>
      </w:r>
      <w:r>
        <w:t>sic</w:t>
      </w:r>
      <w:r>
        <w:t xml:space="preserve">hten und Einsichten, Eindrücke </w:t>
      </w:r>
      <w:r>
        <w:t xml:space="preserve">und </w:t>
      </w:r>
      <w:r>
        <w:t xml:space="preserve">Erfahrungen  eröffnen sich uns </w:t>
      </w:r>
      <w:r>
        <w:t>zahlreichen Reiseteilneh</w:t>
      </w:r>
      <w:r>
        <w:t>mern. Über</w:t>
      </w:r>
      <w:r>
        <w:t>ha</w:t>
      </w:r>
      <w:r>
        <w:t>upt werden alle Versprechen ge</w:t>
      </w:r>
      <w:r>
        <w:t>hal</w:t>
      </w:r>
      <w:r>
        <w:t>ten und Erwartungen s</w:t>
      </w:r>
      <w:r>
        <w:t>o</w:t>
      </w:r>
      <w:r>
        <w:t>gar über</w:t>
      </w:r>
      <w:r>
        <w:t>troffen: Die Rei</w:t>
      </w:r>
      <w:r>
        <w:t>seroute ist  zwar fest</w:t>
      </w:r>
      <w:r>
        <w:t>ge</w:t>
      </w:r>
      <w:r>
        <w:t xml:space="preserve">legt mit 8 Etappen (= 8 Themen </w:t>
      </w:r>
      <w:r>
        <w:t xml:space="preserve">rund um den Glauben an Gott an </w:t>
      </w:r>
      <w:r>
        <w:t xml:space="preserve">8 </w:t>
      </w:r>
      <w:r>
        <w:t>Abe</w:t>
      </w:r>
      <w:r>
        <w:t>n</w:t>
      </w:r>
      <w:r>
        <w:t>den), aber die Erfahrungen da</w:t>
      </w:r>
      <w:r>
        <w:t>mi</w:t>
      </w:r>
      <w:r>
        <w:t xml:space="preserve">t und Rückschlüsse daraus darf </w:t>
      </w:r>
      <w:r>
        <w:t xml:space="preserve">jeder auf seine Weise ziehen. </w:t>
      </w:r>
    </w:p>
    <w:p w:rsidR="00960C7C" w:rsidRDefault="00960C7C" w:rsidP="00960C7C">
      <w:r>
        <w:t>Die Anregungen zum Glauben ver</w:t>
      </w:r>
      <w:r>
        <w:t>mitte</w:t>
      </w:r>
      <w:r>
        <w:t>lt Pfarrer Kotthaus auf amüsan</w:t>
      </w:r>
      <w:r>
        <w:t>te, vielschichtige, nachden</w:t>
      </w:r>
      <w:r>
        <w:t>k</w:t>
      </w:r>
      <w:r>
        <w:t xml:space="preserve">liche, </w:t>
      </w:r>
      <w:r>
        <w:t>weise</w:t>
      </w:r>
      <w:r>
        <w:t xml:space="preserve"> und offene Art, untermalt von </w:t>
      </w:r>
      <w:r>
        <w:t>treff</w:t>
      </w:r>
      <w:r>
        <w:t>enden Bildern in Form einer ge</w:t>
      </w:r>
      <w:r>
        <w:t xml:space="preserve">lungenen </w:t>
      </w:r>
      <w:r>
        <w:t>Powe</w:t>
      </w:r>
      <w:r>
        <w:t>r</w:t>
      </w:r>
      <w:r>
        <w:t xml:space="preserve">Point-Präsentation </w:t>
      </w:r>
      <w:r>
        <w:t>auf de</w:t>
      </w:r>
      <w:r>
        <w:t xml:space="preserve">r Leinwand. In kleinen Gruppen </w:t>
      </w:r>
      <w:r>
        <w:t>hab</w:t>
      </w:r>
      <w:r>
        <w:t xml:space="preserve">en wir die Gelegenheit, unsere </w:t>
      </w:r>
      <w:r>
        <w:t>pe</w:t>
      </w:r>
      <w:r>
        <w:t>r</w:t>
      </w:r>
      <w:r>
        <w:t>sönlichen Meinungen zum Glau</w:t>
      </w:r>
      <w:r>
        <w:t>b</w:t>
      </w:r>
      <w:r>
        <w:t>en zu besprechen und unsere Er</w:t>
      </w:r>
      <w:r>
        <w:t>fahrungen auszutauschen – wi</w:t>
      </w:r>
      <w:r>
        <w:t>e</w:t>
      </w:r>
      <w:r>
        <w:t xml:space="preserve">der </w:t>
      </w:r>
      <w:r>
        <w:t>oh</w:t>
      </w:r>
      <w:r>
        <w:t xml:space="preserve">ne Wertung anderer Ansichten. </w:t>
      </w:r>
      <w:r>
        <w:t>Viel</w:t>
      </w:r>
      <w:r>
        <w:t>mehr eröffnen sich durch Disku</w:t>
      </w:r>
      <w:r>
        <w:t>tieren, Zweifeln, Hinte</w:t>
      </w:r>
      <w:r>
        <w:t>r</w:t>
      </w:r>
      <w:r>
        <w:t>fragen, Nach</w:t>
      </w:r>
      <w:r>
        <w:t>fra</w:t>
      </w:r>
      <w:r>
        <w:t>gen und die Gespräche mit ande</w:t>
      </w:r>
      <w:r>
        <w:t xml:space="preserve">ren neue Einsichten. </w:t>
      </w:r>
    </w:p>
    <w:p w:rsidR="00960C7C" w:rsidRDefault="00960C7C" w:rsidP="00960C7C">
      <w:r>
        <w:t>Ich gewinne immer mehr den Ein</w:t>
      </w:r>
      <w:r>
        <w:t>dru</w:t>
      </w:r>
      <w:r>
        <w:t xml:space="preserve">ck, dass der Glaube eine runde </w:t>
      </w:r>
      <w:r>
        <w:t xml:space="preserve">Sache </w:t>
      </w:r>
      <w:r>
        <w:t xml:space="preserve">ist,  von allen Seiten frei zu </w:t>
      </w:r>
      <w:r>
        <w:t>be</w:t>
      </w:r>
      <w:r>
        <w:t xml:space="preserve">trachten, die Ecken und Kanten </w:t>
      </w:r>
      <w:r>
        <w:t>ein</w:t>
      </w:r>
      <w:r>
        <w:t xml:space="preserve">geschlossen. Möchte man selber </w:t>
      </w:r>
      <w:r>
        <w:t>die</w:t>
      </w:r>
      <w:r>
        <w:t xml:space="preserve"> Ecken abrunden, oder doch die </w:t>
      </w:r>
      <w:proofErr w:type="gramStart"/>
      <w:r>
        <w:t>ei</w:t>
      </w:r>
      <w:r>
        <w:t>n</w:t>
      </w:r>
      <w:proofErr w:type="gramEnd"/>
      <w:r>
        <w:t xml:space="preserve"> oder andere Kante stehen las</w:t>
      </w:r>
      <w:r>
        <w:t>sen? A</w:t>
      </w:r>
      <w:r>
        <w:t xml:space="preserve">lles ist möglich und erlebbar, </w:t>
      </w:r>
      <w:r>
        <w:t>solange wir die Bereitschaft zu Vertr</w:t>
      </w:r>
      <w:r>
        <w:t>auen haben, Vertrauen zum Glau</w:t>
      </w:r>
      <w:r>
        <w:t>ben, z</w:t>
      </w:r>
      <w:r>
        <w:t xml:space="preserve">u Gott. Besonders berührt  hat </w:t>
      </w:r>
      <w:r>
        <w:t xml:space="preserve">mich </w:t>
      </w:r>
      <w:r>
        <w:t>Pfarrer Kotthaus Bild von „Got</w:t>
      </w:r>
      <w:r>
        <w:t>tes Z</w:t>
      </w:r>
      <w:r>
        <w:t>ielvorstellung über das mensch</w:t>
      </w:r>
      <w:r>
        <w:t>lich</w:t>
      </w:r>
      <w:r>
        <w:t>e Wesen“: Solange wir Gott lie</w:t>
      </w:r>
      <w:r>
        <w:t xml:space="preserve">ben, </w:t>
      </w:r>
      <w:r>
        <w:t>andere lieben und nicht zu ver</w:t>
      </w:r>
      <w:r>
        <w:t>ges</w:t>
      </w:r>
      <w:r>
        <w:t xml:space="preserve">sen - uns selbst! können wir </w:t>
      </w:r>
      <w:r>
        <w:t>wieder in dem Paradies l</w:t>
      </w:r>
      <w:r>
        <w:t>e</w:t>
      </w:r>
      <w:r>
        <w:t xml:space="preserve">ben, in </w:t>
      </w:r>
      <w:r>
        <w:t>de</w:t>
      </w:r>
      <w:r>
        <w:t xml:space="preserve">m wir alle Freiheiten genießen </w:t>
      </w:r>
      <w:r>
        <w:t>können.</w:t>
      </w:r>
      <w:r>
        <w:t xml:space="preserve"> Dazu sollten wir (gottvolles) </w:t>
      </w:r>
      <w:r>
        <w:t>Vertrauen  aufba</w:t>
      </w:r>
      <w:r>
        <w:t>u</w:t>
      </w:r>
      <w:r>
        <w:t xml:space="preserve">en und bewahren und ein generelles Misstrauen an </w:t>
      </w:r>
      <w:r>
        <w:t>der</w:t>
      </w:r>
      <w:r>
        <w:t xml:space="preserve"> Wurzel herausreißen bzw.  die</w:t>
      </w:r>
      <w:r>
        <w:t>se</w:t>
      </w:r>
      <w:r>
        <w:t xml:space="preserve">m keine Nahrung mehr geben. </w:t>
      </w:r>
      <w:r>
        <w:t>S</w:t>
      </w:r>
      <w:r>
        <w:t xml:space="preserve">ie merken meinen Schilderungen </w:t>
      </w:r>
      <w:r>
        <w:t>die B</w:t>
      </w:r>
      <w:r>
        <w:t>egeisterung an, die ich sicher</w:t>
      </w:r>
      <w:r>
        <w:t xml:space="preserve">lich </w:t>
      </w:r>
      <w:r>
        <w:t xml:space="preserve">mit vielen Reisebegleitern aus </w:t>
      </w:r>
      <w:r>
        <w:t xml:space="preserve">der Gemeinde teile. </w:t>
      </w:r>
    </w:p>
    <w:p w:rsidR="00ED0B65" w:rsidRDefault="00960C7C">
      <w:r>
        <w:t xml:space="preserve">Ich schließe </w:t>
      </w:r>
      <w:r>
        <w:t>mic</w:t>
      </w:r>
      <w:r>
        <w:t>h Pfarrer Heimbachs Worten an: Gönnen Sie sich solch eine auf</w:t>
      </w:r>
      <w:r>
        <w:t>schlussreiche Re</w:t>
      </w:r>
      <w:r>
        <w:t>i</w:t>
      </w:r>
      <w:r>
        <w:t>se, denn Sie bestimmen das Ziel!</w:t>
      </w:r>
    </w:p>
    <w:p w:rsidR="00960C7C" w:rsidRDefault="00960C7C" w:rsidP="00960C7C">
      <w:pPr>
        <w:jc w:val="right"/>
        <w:rPr>
          <w:sz w:val="18"/>
          <w:szCs w:val="18"/>
        </w:rPr>
      </w:pPr>
      <w:r>
        <w:rPr>
          <w:sz w:val="18"/>
          <w:szCs w:val="18"/>
        </w:rPr>
        <w:t>Silke Klöser</w:t>
      </w:r>
    </w:p>
    <w:p w:rsidR="00960C7C" w:rsidRPr="00960C7C" w:rsidRDefault="00960C7C" w:rsidP="00960C7C">
      <w:pPr>
        <w:rPr>
          <w:sz w:val="18"/>
          <w:szCs w:val="18"/>
        </w:rPr>
      </w:pPr>
      <w:r>
        <w:rPr>
          <w:sz w:val="18"/>
          <w:szCs w:val="18"/>
        </w:rPr>
        <w:t>Aus: Gemeindebrief der Ev. Kirchengemeinde Brauweiler (</w:t>
      </w:r>
      <w:hyperlink r:id="rId7" w:history="1">
        <w:r w:rsidRPr="00C61752">
          <w:rPr>
            <w:rStyle w:val="Hyperlink"/>
            <w:sz w:val="18"/>
            <w:szCs w:val="18"/>
          </w:rPr>
          <w:t>http://www.ev-gemeinde-brauweiler.de/</w:t>
        </w:r>
      </w:hyperlink>
      <w:r>
        <w:rPr>
          <w:sz w:val="18"/>
          <w:szCs w:val="18"/>
        </w:rPr>
        <w:t xml:space="preserve">) </w:t>
      </w:r>
    </w:p>
    <w:sectPr w:rsidR="00960C7C" w:rsidRPr="00960C7C" w:rsidSect="00E70136">
      <w:headerReference w:type="default" r:id="rId8"/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8C" w:rsidRDefault="0035618C" w:rsidP="00960C7C">
      <w:pPr>
        <w:spacing w:after="0" w:line="240" w:lineRule="auto"/>
      </w:pPr>
      <w:r>
        <w:separator/>
      </w:r>
    </w:p>
  </w:endnote>
  <w:endnote w:type="continuationSeparator" w:id="0">
    <w:p w:rsidR="0035618C" w:rsidRDefault="0035618C" w:rsidP="0096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8C" w:rsidRDefault="0035618C" w:rsidP="00960C7C">
      <w:pPr>
        <w:spacing w:after="0" w:line="240" w:lineRule="auto"/>
      </w:pPr>
      <w:r>
        <w:separator/>
      </w:r>
    </w:p>
  </w:footnote>
  <w:footnote w:type="continuationSeparator" w:id="0">
    <w:p w:rsidR="0035618C" w:rsidRDefault="0035618C" w:rsidP="0096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7C" w:rsidRDefault="00960C7C" w:rsidP="00960C7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921DFD3" wp14:editId="73945BB8">
          <wp:extent cx="735200" cy="1023923"/>
          <wp:effectExtent l="0" t="0" r="825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UR 8 Deck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53" cy="102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7C" w:rsidRDefault="00960C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7C"/>
    <w:rsid w:val="000F33BC"/>
    <w:rsid w:val="002D77B0"/>
    <w:rsid w:val="0035618C"/>
    <w:rsid w:val="00960C7C"/>
    <w:rsid w:val="00C74C53"/>
    <w:rsid w:val="00E70136"/>
    <w:rsid w:val="00E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C53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77B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77B0"/>
    <w:rPr>
      <w:rFonts w:ascii="Verdana" w:eastAsiaTheme="majorEastAsia" w:hAnsi="Verdana" w:cstheme="majorBidi"/>
      <w:b/>
      <w:bCs/>
      <w:color w:val="4F81BD" w:themeColor="accent1"/>
      <w:szCs w:val="26"/>
    </w:rPr>
  </w:style>
  <w:style w:type="character" w:styleId="Hyperlink">
    <w:name w:val="Hyperlink"/>
    <w:basedOn w:val="Absatz-Standardschriftart"/>
    <w:uiPriority w:val="99"/>
    <w:unhideWhenUsed/>
    <w:rsid w:val="00960C7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6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C7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6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C7C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C53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77B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77B0"/>
    <w:rPr>
      <w:rFonts w:ascii="Verdana" w:eastAsiaTheme="majorEastAsia" w:hAnsi="Verdana" w:cstheme="majorBidi"/>
      <w:b/>
      <w:bCs/>
      <w:color w:val="4F81BD" w:themeColor="accent1"/>
      <w:szCs w:val="26"/>
    </w:rPr>
  </w:style>
  <w:style w:type="character" w:styleId="Hyperlink">
    <w:name w:val="Hyperlink"/>
    <w:basedOn w:val="Absatz-Standardschriftart"/>
    <w:uiPriority w:val="99"/>
    <w:unhideWhenUsed/>
    <w:rsid w:val="00960C7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6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C7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6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C7C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v-gemeinde-brauweiler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K</dc:creator>
  <cp:lastModifiedBy>Hermann K</cp:lastModifiedBy>
  <cp:revision>1</cp:revision>
  <dcterms:created xsi:type="dcterms:W3CDTF">2011-04-17T09:54:00Z</dcterms:created>
  <dcterms:modified xsi:type="dcterms:W3CDTF">2011-04-17T10:04:00Z</dcterms:modified>
</cp:coreProperties>
</file>